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9" w:rsidRDefault="00886259">
      <w:pPr>
        <w:jc w:val="center"/>
        <w:rPr>
          <w:b/>
          <w:sz w:val="28"/>
        </w:rPr>
      </w:pPr>
      <w:r>
        <w:rPr>
          <w:b/>
          <w:sz w:val="28"/>
        </w:rPr>
        <w:t>Batterer-Generated Risks</w:t>
      </w:r>
    </w:p>
    <w:p w:rsidR="00886259" w:rsidRDefault="00886259">
      <w:pPr>
        <w:rPr>
          <w:i/>
        </w:rPr>
      </w:pPr>
    </w:p>
    <w:p w:rsidR="00E16C0E" w:rsidRDefault="00E16C0E" w:rsidP="00E16C0E">
      <w:pPr>
        <w:jc w:val="center"/>
        <w:rPr>
          <w:i/>
        </w:rPr>
      </w:pPr>
      <w:r>
        <w:rPr>
          <w:i/>
        </w:rPr>
        <w:t xml:space="preserve">Possible Risks if the Victim </w:t>
      </w:r>
      <w:r w:rsidR="00BC1976">
        <w:rPr>
          <w:i/>
        </w:rPr>
        <w:t>Leaves</w:t>
      </w:r>
      <w:r>
        <w:rPr>
          <w:i/>
        </w:rPr>
        <w:t xml:space="preserve"> the Relationship</w:t>
      </w:r>
    </w:p>
    <w:p w:rsidR="00886259" w:rsidRDefault="00886259">
      <w:pPr>
        <w:rPr>
          <w:i/>
        </w:rPr>
      </w:pPr>
    </w:p>
    <w:p w:rsidR="00886259" w:rsidRDefault="00886259">
      <w:pPr>
        <w:rPr>
          <w:i/>
        </w:rPr>
        <w:sectPr w:rsidR="00886259">
          <w:pgSz w:w="12240" w:h="15840"/>
          <w:pgMar w:top="720" w:right="720" w:bottom="734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5508"/>
      </w:tblGrid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Physical</w:t>
            </w:r>
          </w:p>
        </w:tc>
      </w:tr>
      <w:tr w:rsidR="006B12E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</w:tc>
      </w:tr>
      <w:tr w:rsidR="006B12E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6B12EE" w:rsidRDefault="006B12E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E16C0E" w:rsidRDefault="00E16C0E" w:rsidP="002738D5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Psychological</w:t>
            </w: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E16C0E" w:rsidRDefault="00E16C0E" w:rsidP="002738D5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Children</w:t>
            </w: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E16C0E" w:rsidRDefault="00E16C0E" w:rsidP="002738D5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Financial</w:t>
            </w: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E16C0E" w:rsidTr="002738D5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  <w:p w:rsidR="00E16C0E" w:rsidRDefault="00E16C0E" w:rsidP="002738D5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E16C0E" w:rsidRDefault="00E16C0E" w:rsidP="002738D5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Family and Friends</w:t>
            </w: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886259" w:rsidRDefault="00886259" w:rsidP="005704C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Relationship</w:t>
            </w: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886259" w:rsidRDefault="00886259" w:rsidP="00F638D3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886259" w:rsidRDefault="00886259" w:rsidP="005704C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bottom w:val="nil"/>
            </w:tcBorders>
          </w:tcPr>
          <w:p w:rsidR="00886259" w:rsidRDefault="00886259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Arrest, Legal Status</w:t>
            </w: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  <w:p w:rsidR="00E16C0E" w:rsidRDefault="00E16C0E">
            <w:pPr>
              <w:rPr>
                <w:sz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  <w:tr w:rsidR="0088625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right w:val="nil"/>
            </w:tcBorders>
          </w:tcPr>
          <w:p w:rsidR="00886259" w:rsidRDefault="00886259" w:rsidP="00F638D3">
            <w:pPr>
              <w:rPr>
                <w:sz w:val="18"/>
              </w:rPr>
            </w:pPr>
          </w:p>
        </w:tc>
        <w:tc>
          <w:tcPr>
            <w:tcW w:w="5508" w:type="dxa"/>
            <w:tcBorders>
              <w:top w:val="nil"/>
              <w:left w:val="nil"/>
            </w:tcBorders>
          </w:tcPr>
          <w:p w:rsidR="00886259" w:rsidRDefault="00886259">
            <w:pPr>
              <w:rPr>
                <w:sz w:val="18"/>
              </w:rPr>
            </w:pPr>
          </w:p>
        </w:tc>
      </w:tr>
    </w:tbl>
    <w:p w:rsidR="00886259" w:rsidRDefault="00886259">
      <w:pPr>
        <w:rPr>
          <w:sz w:val="18"/>
        </w:rPr>
      </w:pPr>
    </w:p>
    <w:sectPr w:rsidR="00886259">
      <w:type w:val="continuous"/>
      <w:pgSz w:w="12240" w:h="15840"/>
      <w:pgMar w:top="720" w:right="720" w:bottom="73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6259"/>
    <w:rsid w:val="005704C9"/>
    <w:rsid w:val="005C34FC"/>
    <w:rsid w:val="006B12EE"/>
    <w:rsid w:val="00886259"/>
    <w:rsid w:val="00BC1976"/>
    <w:rsid w:val="00C20486"/>
    <w:rsid w:val="00E16C0E"/>
    <w:rsid w:val="00F6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57471-4118-4B71-9F84-51D0501CFEA5}"/>
</file>

<file path=customXml/itemProps2.xml><?xml version="1.0" encoding="utf-8"?>
<ds:datastoreItem xmlns:ds="http://schemas.openxmlformats.org/officeDocument/2006/customXml" ds:itemID="{EAD39BE5-1B34-46E9-B88B-325A0B717795}"/>
</file>

<file path=customXml/itemProps3.xml><?xml version="1.0" encoding="utf-8"?>
<ds:datastoreItem xmlns:ds="http://schemas.openxmlformats.org/officeDocument/2006/customXml" ds:itemID="{562B3FAA-EBBD-4788-8F2A-51E670090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Batterer-Generated Risks</vt:lpstr>
    </vt:vector>
  </TitlesOfParts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Batterer-Generated Risks</dc:title>
  <dc:creator>Sherrie Goggans</dc:creator>
  <cp:lastModifiedBy>Sherrie Goggans</cp:lastModifiedBy>
  <cp:revision>2</cp:revision>
  <cp:lastPrinted>1999-11-15T13:28:00Z</cp:lastPrinted>
  <dcterms:created xsi:type="dcterms:W3CDTF">2011-08-09T16:05:00Z</dcterms:created>
  <dcterms:modified xsi:type="dcterms:W3CDTF">2011-08-09T16:05:00Z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